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EF103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EF1033" w:rsidRPr="002870BD" w:rsidRDefault="00EF1033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67A25">
        <w:rPr>
          <w:rFonts w:ascii="Century" w:hAnsi="Century"/>
          <w:bCs/>
          <w:sz w:val="32"/>
          <w:szCs w:val="32"/>
        </w:rPr>
        <w:t>22/24</w:t>
      </w:r>
      <w:r w:rsidR="00F67A25" w:rsidRPr="00A87819">
        <w:rPr>
          <w:rFonts w:ascii="Century" w:hAnsi="Century"/>
          <w:bCs/>
          <w:sz w:val="32"/>
          <w:szCs w:val="32"/>
        </w:rPr>
        <w:t>-</w:t>
      </w:r>
      <w:r w:rsidR="00F67A25">
        <w:rPr>
          <w:rFonts w:ascii="Century" w:hAnsi="Century"/>
          <w:bCs/>
          <w:sz w:val="32"/>
          <w:szCs w:val="32"/>
        </w:rPr>
        <w:t>5073</w:t>
      </w:r>
    </w:p>
    <w:p w:rsidR="00EF1033" w:rsidRPr="002870BD" w:rsidRDefault="00EF1033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4B0D44" w:rsidRDefault="00436BE7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4B0D44">
        <w:rPr>
          <w:rFonts w:ascii="Century" w:eastAsia="Calibri" w:hAnsi="Century"/>
          <w:sz w:val="26"/>
          <w:szCs w:val="26"/>
          <w:lang w:eastAsia="ru-RU"/>
        </w:rPr>
        <w:t>29</w:t>
      </w:r>
      <w:r w:rsidR="00F67A25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4B0D44">
        <w:rPr>
          <w:rFonts w:ascii="Century" w:eastAsia="Calibri" w:hAnsi="Century"/>
          <w:sz w:val="26"/>
          <w:szCs w:val="26"/>
          <w:lang w:eastAsia="ru-RU"/>
        </w:rPr>
        <w:t>вересня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4B0D44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Pr="004B0D44">
        <w:rPr>
          <w:rFonts w:ascii="Century" w:eastAsia="Calibri" w:hAnsi="Century"/>
          <w:sz w:val="26"/>
          <w:szCs w:val="26"/>
          <w:lang w:eastAsia="ru-RU"/>
        </w:rPr>
        <w:tab/>
      </w:r>
      <w:r w:rsidR="007F5F17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4B0D44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14554" w:rsidRPr="004B0D44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4B0D44" w:rsidRDefault="009F7C32" w:rsidP="00D14554">
      <w:pPr>
        <w:jc w:val="both"/>
        <w:rPr>
          <w:rFonts w:ascii="Century" w:hAnsi="Century"/>
          <w:b/>
          <w:sz w:val="26"/>
          <w:szCs w:val="26"/>
        </w:rPr>
      </w:pPr>
      <w:r w:rsidRPr="004B0D44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для обслуговування нежитлової будівлі (гаражів) на вул.</w:t>
      </w:r>
      <w:r w:rsidR="00EF1033">
        <w:rPr>
          <w:rFonts w:ascii="Century" w:hAnsi="Century"/>
          <w:b/>
          <w:bCs/>
          <w:sz w:val="26"/>
          <w:szCs w:val="26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</w:rPr>
        <w:t>Львівська,17-А в м.</w:t>
      </w:r>
      <w:r w:rsidR="00EF1033">
        <w:rPr>
          <w:rFonts w:ascii="Century" w:hAnsi="Century"/>
          <w:b/>
          <w:bCs/>
          <w:sz w:val="26"/>
          <w:szCs w:val="26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</w:rPr>
        <w:t>Городок</w:t>
      </w:r>
    </w:p>
    <w:p w:rsidR="00D14554" w:rsidRPr="004B0D44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4B0D44" w:rsidRDefault="00EF10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9F7C32" w:rsidRPr="004B0D44">
        <w:rPr>
          <w:rFonts w:ascii="Century" w:hAnsi="Century"/>
          <w:sz w:val="26"/>
          <w:szCs w:val="26"/>
          <w:lang w:val="uk-UA"/>
        </w:rPr>
        <w:t>гр.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9F7C32" w:rsidRPr="004B0D44">
        <w:rPr>
          <w:rFonts w:ascii="Century" w:hAnsi="Century"/>
          <w:sz w:val="26"/>
          <w:szCs w:val="26"/>
          <w:lang w:val="uk-UA"/>
        </w:rPr>
        <w:t>Кунащука Володимира Васильовича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</w:t>
      </w:r>
      <w:r w:rsidR="009F7C32" w:rsidRPr="004B0D44">
        <w:rPr>
          <w:rFonts w:ascii="Century" w:hAnsi="Century"/>
          <w:sz w:val="26"/>
          <w:szCs w:val="26"/>
          <w:lang w:val="uk-UA"/>
        </w:rPr>
        <w:t>для обслуговування нежитлової будівлі (гаражів)на вул.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9F7C32" w:rsidRPr="004B0D44">
        <w:rPr>
          <w:rFonts w:ascii="Century" w:hAnsi="Century"/>
          <w:sz w:val="26"/>
          <w:szCs w:val="26"/>
          <w:lang w:val="uk-UA"/>
        </w:rPr>
        <w:t>Львівська,17-А в м.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9F7C32" w:rsidRPr="004B0D44">
        <w:rPr>
          <w:rFonts w:ascii="Century" w:hAnsi="Century"/>
          <w:sz w:val="26"/>
          <w:szCs w:val="26"/>
          <w:lang w:val="uk-UA"/>
        </w:rPr>
        <w:t>Городок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9F7C32" w:rsidRPr="004B0D44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керуючись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Земельним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кодексом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E1281" w:rsidRPr="004B0D44">
        <w:rPr>
          <w:rFonts w:ascii="Century" w:hAnsi="Century"/>
          <w:sz w:val="26"/>
          <w:szCs w:val="26"/>
          <w:lang w:val="uk-UA"/>
        </w:rPr>
        <w:t>р.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4B0D44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436BE7" w:rsidRPr="004B0D44">
        <w:rPr>
          <w:rFonts w:ascii="Century" w:hAnsi="Century"/>
          <w:sz w:val="26"/>
          <w:szCs w:val="26"/>
          <w:lang w:val="uk-UA"/>
        </w:rPr>
        <w:t>з питань</w:t>
      </w:r>
      <w:r w:rsidR="00485F82" w:rsidRPr="004B0D4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4B0D4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4B0D44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103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4B0D44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 xml:space="preserve">Надати дозвіл </w:t>
      </w:r>
      <w:r w:rsidR="00360266" w:rsidRPr="00360266">
        <w:rPr>
          <w:rFonts w:ascii="Century" w:hAnsi="Century"/>
          <w:sz w:val="26"/>
          <w:szCs w:val="26"/>
        </w:rPr>
        <w:t>гр.</w:t>
      </w:r>
      <w:r w:rsidR="00EF1033">
        <w:rPr>
          <w:rFonts w:ascii="Century" w:hAnsi="Century"/>
          <w:sz w:val="26"/>
          <w:szCs w:val="26"/>
        </w:rPr>
        <w:t xml:space="preserve"> </w:t>
      </w:r>
      <w:r w:rsidR="00360266" w:rsidRPr="00360266">
        <w:rPr>
          <w:rFonts w:ascii="Century" w:hAnsi="Century"/>
          <w:sz w:val="26"/>
          <w:szCs w:val="26"/>
        </w:rPr>
        <w:t>Кунащуку Володимиру Васильовичу</w:t>
      </w:r>
      <w:r w:rsidR="00EF1033">
        <w:rPr>
          <w:rFonts w:ascii="Century" w:hAnsi="Century"/>
          <w:sz w:val="26"/>
          <w:szCs w:val="26"/>
        </w:rPr>
        <w:t xml:space="preserve"> </w:t>
      </w:r>
      <w:r w:rsidRPr="004B0D44">
        <w:rPr>
          <w:rFonts w:ascii="Century" w:hAnsi="Century"/>
          <w:sz w:val="26"/>
          <w:szCs w:val="26"/>
        </w:rPr>
        <w:t xml:space="preserve">на розроблення детального плану території </w:t>
      </w:r>
      <w:r w:rsidR="009F7C32" w:rsidRPr="004B0D44">
        <w:rPr>
          <w:rFonts w:ascii="Century" w:hAnsi="Century"/>
          <w:sz w:val="26"/>
          <w:szCs w:val="26"/>
        </w:rPr>
        <w:t>для обслуговування нежитлової будівлі (гаражів) на вул.</w:t>
      </w:r>
      <w:r w:rsidR="00EF1033">
        <w:rPr>
          <w:rFonts w:ascii="Century" w:hAnsi="Century"/>
          <w:sz w:val="26"/>
          <w:szCs w:val="26"/>
        </w:rPr>
        <w:t xml:space="preserve"> </w:t>
      </w:r>
      <w:r w:rsidR="009F7C32" w:rsidRPr="004B0D44">
        <w:rPr>
          <w:rFonts w:ascii="Century" w:hAnsi="Century"/>
          <w:sz w:val="26"/>
          <w:szCs w:val="26"/>
        </w:rPr>
        <w:t>Львівська,17-А в м.</w:t>
      </w:r>
      <w:r w:rsidR="00EF1033">
        <w:rPr>
          <w:rFonts w:ascii="Century" w:hAnsi="Century"/>
          <w:sz w:val="26"/>
          <w:szCs w:val="26"/>
        </w:rPr>
        <w:t xml:space="preserve"> </w:t>
      </w:r>
      <w:r w:rsidR="009F7C32" w:rsidRPr="004B0D44">
        <w:rPr>
          <w:rFonts w:ascii="Century" w:hAnsi="Century"/>
          <w:sz w:val="26"/>
          <w:szCs w:val="26"/>
        </w:rPr>
        <w:t>Городок</w:t>
      </w:r>
      <w:r w:rsidRPr="004B0D44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B0D44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</w:t>
      </w:r>
      <w:r w:rsidR="00EF1033">
        <w:rPr>
          <w:rFonts w:ascii="Century" w:hAnsi="Century"/>
          <w:sz w:val="26"/>
          <w:szCs w:val="26"/>
        </w:rPr>
        <w:t xml:space="preserve"> </w:t>
      </w:r>
      <w:r w:rsidR="00EF0B3F" w:rsidRPr="00EF0B3F">
        <w:rPr>
          <w:rFonts w:ascii="Century" w:hAnsi="Century"/>
          <w:sz w:val="26"/>
          <w:szCs w:val="26"/>
        </w:rPr>
        <w:t>з урахуванням норм чинного законодавства</w:t>
      </w:r>
      <w:r w:rsidRPr="004B0D44">
        <w:rPr>
          <w:rFonts w:ascii="Century" w:hAnsi="Century"/>
          <w:sz w:val="26"/>
          <w:szCs w:val="26"/>
        </w:rPr>
        <w:t>.</w:t>
      </w:r>
    </w:p>
    <w:p w:rsidR="00D14554" w:rsidRPr="004B0D44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4B0D44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4B0D44" w:rsidRPr="004B0D44">
        <w:rPr>
          <w:rFonts w:ascii="Century" w:hAnsi="Century"/>
          <w:sz w:val="26"/>
          <w:szCs w:val="26"/>
        </w:rPr>
        <w:t>містобудування та архітектури</w:t>
      </w:r>
      <w:r w:rsidRPr="004B0D44">
        <w:rPr>
          <w:rFonts w:ascii="Century" w:hAnsi="Century"/>
          <w:sz w:val="26"/>
          <w:szCs w:val="26"/>
        </w:rPr>
        <w:t xml:space="preserve"> міс</w:t>
      </w:r>
      <w:bookmarkStart w:id="3" w:name="_GoBack"/>
      <w:bookmarkEnd w:id="3"/>
      <w:r w:rsidRPr="004B0D44">
        <w:rPr>
          <w:rFonts w:ascii="Century" w:hAnsi="Century"/>
          <w:sz w:val="26"/>
          <w:szCs w:val="26"/>
        </w:rPr>
        <w:t>ь</w:t>
      </w:r>
      <w:r w:rsidR="00EF1033">
        <w:rPr>
          <w:rFonts w:ascii="Century" w:hAnsi="Century"/>
          <w:sz w:val="26"/>
          <w:szCs w:val="26"/>
        </w:rPr>
        <w:t>кої ради та постійну</w:t>
      </w:r>
      <w:r w:rsidRPr="004B0D44">
        <w:rPr>
          <w:rFonts w:ascii="Century" w:hAnsi="Century"/>
          <w:sz w:val="26"/>
          <w:szCs w:val="26"/>
        </w:rPr>
        <w:t xml:space="preserve"> комісію </w:t>
      </w:r>
      <w:r w:rsidR="00436BE7" w:rsidRPr="004B0D44">
        <w:rPr>
          <w:rFonts w:ascii="Century" w:hAnsi="Century"/>
          <w:sz w:val="26"/>
          <w:szCs w:val="26"/>
        </w:rPr>
        <w:t>з питань</w:t>
      </w:r>
      <w:r w:rsidRPr="004B0D44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870BD" w:rsidRPr="004B0D44" w:rsidRDefault="002870BD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436BE7" w:rsidRDefault="00D14554" w:rsidP="00596D04">
      <w:pPr>
        <w:jc w:val="both"/>
        <w:rPr>
          <w:rFonts w:ascii="Century" w:hAnsi="Century"/>
          <w:b/>
          <w:color w:val="000000"/>
          <w:spacing w:val="1"/>
          <w:szCs w:val="26"/>
        </w:rPr>
      </w:pPr>
      <w:r w:rsidRPr="004B0D44">
        <w:rPr>
          <w:rFonts w:ascii="Century" w:hAnsi="Century"/>
          <w:b/>
          <w:sz w:val="26"/>
          <w:szCs w:val="26"/>
        </w:rPr>
        <w:t xml:space="preserve">Міський голова </w:t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Pr="004B0D44">
        <w:rPr>
          <w:rFonts w:ascii="Century" w:hAnsi="Century"/>
          <w:b/>
          <w:sz w:val="26"/>
          <w:szCs w:val="26"/>
        </w:rPr>
        <w:tab/>
      </w:r>
      <w:r w:rsidR="00436BE7" w:rsidRPr="004B0D44">
        <w:rPr>
          <w:rFonts w:ascii="Century" w:hAnsi="Century"/>
          <w:b/>
          <w:sz w:val="26"/>
          <w:szCs w:val="26"/>
        </w:rPr>
        <w:tab/>
      </w:r>
      <w:r w:rsidR="00436BE7" w:rsidRPr="004B0D44">
        <w:rPr>
          <w:rFonts w:ascii="Century" w:hAnsi="Century"/>
          <w:b/>
          <w:sz w:val="26"/>
          <w:szCs w:val="26"/>
        </w:rPr>
        <w:tab/>
      </w:r>
      <w:r w:rsidR="00B74AEF" w:rsidRPr="004B0D44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436BE7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40F" w:rsidRDefault="0086240F">
      <w:r>
        <w:separator/>
      </w:r>
    </w:p>
  </w:endnote>
  <w:endnote w:type="continuationSeparator" w:id="1">
    <w:p w:rsidR="0086240F" w:rsidRDefault="00862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40F" w:rsidRDefault="0086240F">
      <w:r>
        <w:separator/>
      </w:r>
    </w:p>
  </w:footnote>
  <w:footnote w:type="continuationSeparator" w:id="1">
    <w:p w:rsidR="0086240F" w:rsidRDefault="00862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7091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7091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F103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0910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C5DB7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6001"/>
    <w:rsid w:val="00357872"/>
    <w:rsid w:val="00360266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4882"/>
    <w:rsid w:val="00485F82"/>
    <w:rsid w:val="00495FAA"/>
    <w:rsid w:val="0049799E"/>
    <w:rsid w:val="004A210C"/>
    <w:rsid w:val="004A42A1"/>
    <w:rsid w:val="004A5073"/>
    <w:rsid w:val="004A56BA"/>
    <w:rsid w:val="004B0C89"/>
    <w:rsid w:val="004B0D44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76611"/>
    <w:rsid w:val="005818BD"/>
    <w:rsid w:val="0058460F"/>
    <w:rsid w:val="00587233"/>
    <w:rsid w:val="0059004E"/>
    <w:rsid w:val="00596D04"/>
    <w:rsid w:val="005A1372"/>
    <w:rsid w:val="005A5B18"/>
    <w:rsid w:val="005B2B6E"/>
    <w:rsid w:val="005B5E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3FCB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83E84"/>
    <w:rsid w:val="0079034B"/>
    <w:rsid w:val="00794078"/>
    <w:rsid w:val="007A23EE"/>
    <w:rsid w:val="007A3A80"/>
    <w:rsid w:val="007A64CE"/>
    <w:rsid w:val="007C1B6B"/>
    <w:rsid w:val="007D051A"/>
    <w:rsid w:val="007E1D0B"/>
    <w:rsid w:val="007E3E30"/>
    <w:rsid w:val="007E7E94"/>
    <w:rsid w:val="007F2C9A"/>
    <w:rsid w:val="007F55FC"/>
    <w:rsid w:val="007F57B3"/>
    <w:rsid w:val="007F5D16"/>
    <w:rsid w:val="007F5F17"/>
    <w:rsid w:val="007F64EC"/>
    <w:rsid w:val="00805CB8"/>
    <w:rsid w:val="008064A1"/>
    <w:rsid w:val="00814879"/>
    <w:rsid w:val="0082400E"/>
    <w:rsid w:val="00827666"/>
    <w:rsid w:val="00831FDD"/>
    <w:rsid w:val="00835A25"/>
    <w:rsid w:val="00846F53"/>
    <w:rsid w:val="00853826"/>
    <w:rsid w:val="00857FD6"/>
    <w:rsid w:val="0086240F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4F91"/>
    <w:rsid w:val="009771DD"/>
    <w:rsid w:val="00994085"/>
    <w:rsid w:val="00995525"/>
    <w:rsid w:val="009A4273"/>
    <w:rsid w:val="009C3F70"/>
    <w:rsid w:val="009E170F"/>
    <w:rsid w:val="009E3D67"/>
    <w:rsid w:val="009E7E04"/>
    <w:rsid w:val="009F7C32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94B6F"/>
    <w:rsid w:val="00A9559C"/>
    <w:rsid w:val="00AA3492"/>
    <w:rsid w:val="00AA599F"/>
    <w:rsid w:val="00AB4140"/>
    <w:rsid w:val="00AB6E88"/>
    <w:rsid w:val="00AC0F66"/>
    <w:rsid w:val="00AC1941"/>
    <w:rsid w:val="00AD1C5D"/>
    <w:rsid w:val="00AD2CD5"/>
    <w:rsid w:val="00AD5DB0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5558C"/>
    <w:rsid w:val="00C62FA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471F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0B3F"/>
    <w:rsid w:val="00EF1033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67A25"/>
    <w:rsid w:val="00F80078"/>
    <w:rsid w:val="00F90CA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6F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3D2B6-AFC5-487F-B82D-5BBA1C88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15</cp:revision>
  <cp:lastPrinted>2009-01-01T00:25:00Z</cp:lastPrinted>
  <dcterms:created xsi:type="dcterms:W3CDTF">2022-09-27T12:42:00Z</dcterms:created>
  <dcterms:modified xsi:type="dcterms:W3CDTF">2009-01-01T00:25:00Z</dcterms:modified>
</cp:coreProperties>
</file>